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4E" w:rsidRPr="00C3593E" w:rsidRDefault="00157C4E" w:rsidP="00157C4E">
      <w:pPr>
        <w:pStyle w:val="2"/>
        <w:jc w:val="center"/>
        <w:rPr>
          <w:b w:val="0"/>
          <w:sz w:val="32"/>
          <w:szCs w:val="32"/>
        </w:rPr>
      </w:pPr>
      <w:r w:rsidRPr="00C3593E">
        <w:rPr>
          <w:b w:val="0"/>
          <w:sz w:val="32"/>
          <w:szCs w:val="32"/>
        </w:rPr>
        <w:t>ОБЩЕСТВО С ОГРАНИЧЕННОЙ ОТВЕТСТВЕННОСТЬЮ</w:t>
      </w:r>
    </w:p>
    <w:p w:rsidR="00157C4E" w:rsidRPr="00C3593E" w:rsidRDefault="00157C4E" w:rsidP="00157C4E">
      <w:pPr>
        <w:pStyle w:val="a3"/>
        <w:jc w:val="center"/>
        <w:rPr>
          <w:sz w:val="32"/>
          <w:szCs w:val="32"/>
        </w:rPr>
      </w:pPr>
      <w:r w:rsidRPr="00C3593E">
        <w:rPr>
          <w:sz w:val="32"/>
          <w:szCs w:val="32"/>
        </w:rPr>
        <w:t>«МУГУНСКИЙ ЮЖНЫЙ РАЗРЕЗ»</w:t>
      </w:r>
    </w:p>
    <w:p w:rsidR="00157C4E" w:rsidRPr="00C3593E" w:rsidRDefault="00157C4E" w:rsidP="00157C4E">
      <w:pPr>
        <w:pStyle w:val="a3"/>
        <w:jc w:val="center"/>
        <w:rPr>
          <w:sz w:val="40"/>
        </w:rPr>
      </w:pPr>
      <w:r w:rsidRPr="00C35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194310</wp:posOffset>
                </wp:positionV>
                <wp:extent cx="5143500" cy="0"/>
                <wp:effectExtent l="4000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ED5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3pt" to="422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" o:allowincell="f" strokeweight="5pt">
                <v:stroke startarrowwidth="narrow" startarrowlength="long" endarrowwidth="narrow" endarrowlength="long" linestyle="thickBetweenThin"/>
              </v:line>
            </w:pict>
          </mc:Fallback>
        </mc:AlternateContent>
      </w:r>
    </w:p>
    <w:p w:rsidR="00157C4E" w:rsidRPr="00C3593E" w:rsidRDefault="00157C4E" w:rsidP="00157C4E">
      <w:pPr>
        <w:pStyle w:val="a3"/>
        <w:jc w:val="center"/>
        <w:rPr>
          <w:i/>
          <w:sz w:val="22"/>
          <w:szCs w:val="22"/>
        </w:rPr>
      </w:pPr>
      <w:r w:rsidRPr="00C3593E">
        <w:rPr>
          <w:i/>
          <w:sz w:val="22"/>
          <w:szCs w:val="22"/>
        </w:rPr>
        <w:t xml:space="preserve">ИНН </w:t>
      </w:r>
      <w:r w:rsidRPr="00C3593E">
        <w:rPr>
          <w:i/>
          <w:sz w:val="22"/>
          <w:szCs w:val="22"/>
          <w:u w:val="single"/>
        </w:rPr>
        <w:t>3816030380</w:t>
      </w:r>
      <w:r w:rsidRPr="00C3593E">
        <w:rPr>
          <w:i/>
          <w:sz w:val="22"/>
          <w:szCs w:val="22"/>
        </w:rPr>
        <w:t xml:space="preserve">    ОГРН </w:t>
      </w:r>
      <w:r w:rsidRPr="00C3593E">
        <w:rPr>
          <w:i/>
          <w:sz w:val="22"/>
          <w:szCs w:val="22"/>
          <w:u w:val="single"/>
        </w:rPr>
        <w:t>1183850032300</w:t>
      </w:r>
    </w:p>
    <w:p w:rsidR="00157C4E" w:rsidRPr="00C3593E" w:rsidRDefault="00157C4E" w:rsidP="00157C4E">
      <w:pPr>
        <w:pStyle w:val="a5"/>
        <w:tabs>
          <w:tab w:val="left" w:pos="284"/>
        </w:tabs>
        <w:spacing w:line="240" w:lineRule="auto"/>
        <w:ind w:firstLine="709"/>
        <w:jc w:val="center"/>
        <w:rPr>
          <w:i/>
          <w:sz w:val="22"/>
          <w:szCs w:val="22"/>
        </w:rPr>
      </w:pPr>
      <w:r w:rsidRPr="00C3593E">
        <w:rPr>
          <w:i/>
          <w:sz w:val="22"/>
          <w:szCs w:val="22"/>
        </w:rPr>
        <w:t xml:space="preserve">РФ, 665229, Иркутская область, </w:t>
      </w:r>
      <w:proofErr w:type="spellStart"/>
      <w:r w:rsidRPr="00C3593E">
        <w:rPr>
          <w:i/>
          <w:sz w:val="22"/>
          <w:szCs w:val="22"/>
        </w:rPr>
        <w:t>Тулунский</w:t>
      </w:r>
      <w:proofErr w:type="spellEnd"/>
      <w:r w:rsidRPr="00C3593E">
        <w:rPr>
          <w:i/>
          <w:sz w:val="22"/>
          <w:szCs w:val="22"/>
        </w:rPr>
        <w:t xml:space="preserve"> район, </w:t>
      </w:r>
      <w:proofErr w:type="spellStart"/>
      <w:r w:rsidRPr="00C3593E">
        <w:rPr>
          <w:i/>
          <w:sz w:val="22"/>
          <w:szCs w:val="22"/>
        </w:rPr>
        <w:t>с.Алгатуй</w:t>
      </w:r>
      <w:proofErr w:type="spellEnd"/>
      <w:r w:rsidRPr="00C3593E">
        <w:rPr>
          <w:i/>
          <w:sz w:val="22"/>
          <w:szCs w:val="22"/>
        </w:rPr>
        <w:t xml:space="preserve">, </w:t>
      </w:r>
      <w:proofErr w:type="spellStart"/>
      <w:r w:rsidRPr="00C3593E">
        <w:rPr>
          <w:i/>
          <w:sz w:val="22"/>
          <w:szCs w:val="22"/>
        </w:rPr>
        <w:t>ул.</w:t>
      </w:r>
      <w:r w:rsidRPr="00C3593E">
        <w:rPr>
          <w:bCs/>
          <w:i/>
          <w:sz w:val="22"/>
          <w:szCs w:val="22"/>
        </w:rPr>
        <w:t>Школьная</w:t>
      </w:r>
      <w:proofErr w:type="spellEnd"/>
      <w:r w:rsidRPr="00C3593E">
        <w:rPr>
          <w:i/>
          <w:sz w:val="22"/>
          <w:szCs w:val="22"/>
        </w:rPr>
        <w:t xml:space="preserve">, дом 14, помещение </w:t>
      </w:r>
      <w:proofErr w:type="gramStart"/>
      <w:r w:rsidRPr="00C3593E">
        <w:rPr>
          <w:i/>
          <w:sz w:val="22"/>
          <w:szCs w:val="22"/>
        </w:rPr>
        <w:t>1,  тел.</w:t>
      </w:r>
      <w:proofErr w:type="gramEnd"/>
      <w:r w:rsidRPr="00C3593E">
        <w:rPr>
          <w:i/>
          <w:sz w:val="22"/>
          <w:szCs w:val="22"/>
        </w:rPr>
        <w:t xml:space="preserve"> (8- 395-30) 2-71-82</w:t>
      </w:r>
    </w:p>
    <w:p w:rsidR="00A76556" w:rsidRPr="00C3593E" w:rsidRDefault="00A76556"/>
    <w:tbl>
      <w:tblPr>
        <w:tblpPr w:leftFromText="180" w:rightFromText="180" w:vertAnchor="text" w:horzAnchor="margin" w:tblpY="-106"/>
        <w:tblW w:w="0" w:type="auto"/>
        <w:tblLook w:val="01E0" w:firstRow="1" w:lastRow="1" w:firstColumn="1" w:lastColumn="1" w:noHBand="0" w:noVBand="0"/>
      </w:tblPr>
      <w:tblGrid>
        <w:gridCol w:w="4968"/>
      </w:tblGrid>
      <w:tr w:rsidR="00C3593E" w:rsidRPr="00C3593E" w:rsidTr="005F71B9">
        <w:tc>
          <w:tcPr>
            <w:tcW w:w="4968" w:type="dxa"/>
          </w:tcPr>
          <w:p w:rsidR="004F46C7" w:rsidRPr="00C3593E" w:rsidRDefault="004F46C7" w:rsidP="003B69A6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3B6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3455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.11</w:t>
            </w:r>
            <w:r w:rsidR="0034492D" w:rsidRPr="00C35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.2021</w:t>
            </w: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  <w:r w:rsidR="00E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C3593E" w:rsidRPr="00C3593E" w:rsidTr="005F71B9">
        <w:trPr>
          <w:trHeight w:val="485"/>
        </w:trPr>
        <w:tc>
          <w:tcPr>
            <w:tcW w:w="4968" w:type="dxa"/>
          </w:tcPr>
          <w:p w:rsidR="004F46C7" w:rsidRPr="00C3593E" w:rsidRDefault="004F46C7" w:rsidP="005F71B9">
            <w:pPr>
              <w:tabs>
                <w:tab w:val="left" w:pos="2580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 от ___________</w:t>
            </w:r>
          </w:p>
        </w:tc>
      </w:tr>
    </w:tbl>
    <w:tbl>
      <w:tblPr>
        <w:tblpPr w:leftFromText="180" w:rightFromText="180" w:vertAnchor="text" w:horzAnchor="margin" w:tblpXSpec="right" w:tblpY="58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34554D" w:rsidRPr="0034554D" w:rsidTr="005A3C3A">
        <w:trPr>
          <w:trHeight w:val="1135"/>
        </w:trPr>
        <w:tc>
          <w:tcPr>
            <w:tcW w:w="4503" w:type="dxa"/>
            <w:shd w:val="clear" w:color="auto" w:fill="auto"/>
          </w:tcPr>
          <w:p w:rsidR="00E741A4" w:rsidRDefault="003B69A6" w:rsidP="00E74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741A4" w:rsidRPr="000D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41A4" w:rsidRPr="000D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E741A4" w:rsidRPr="000D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E741A4" w:rsidRPr="000D2332" w:rsidRDefault="00E741A4" w:rsidP="00E74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665268 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ул.Ленина,75,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7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mertulr@irmail.ru.</w:t>
            </w:r>
          </w:p>
          <w:p w:rsidR="0034554D" w:rsidRPr="0034554D" w:rsidRDefault="0034554D" w:rsidP="003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0D2332" w:rsidP="003455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 проведении общественных обсуждений</w:t>
      </w: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34554D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4D" w:rsidRPr="005E6B80" w:rsidRDefault="0034554D" w:rsidP="00345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332" w:rsidRPr="000D2332" w:rsidRDefault="000D2332" w:rsidP="000D2332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D2332" w:rsidRPr="000D2332" w:rsidRDefault="000D2332" w:rsidP="003B69A6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проекта </w:t>
      </w:r>
      <w:r w:rsidR="003B69A6" w:rsidRPr="003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оценки воздействия на окружающую среду (ОВОС) 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разрез»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3B69A6" w:rsidRPr="003B69A6">
        <w:rPr>
          <w:rFonts w:ascii="Times New Roman" w:eastAsia="Times New Roman" w:hAnsi="Times New Roman" w:cs="Times New Roman"/>
          <w:sz w:val="24"/>
          <w:szCs w:val="24"/>
          <w:lang w:eastAsia="ru-RU"/>
        </w:rPr>
        <w:t>1183850032300/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ИНН/КПП    </w:t>
      </w:r>
      <w:r w:rsidR="003B69A6" w:rsidRPr="003B69A6">
        <w:rPr>
          <w:rFonts w:ascii="Times New Roman" w:eastAsia="Times New Roman" w:hAnsi="Times New Roman" w:cs="Times New Roman"/>
          <w:sz w:val="24"/>
          <w:szCs w:val="24"/>
          <w:lang w:eastAsia="ru-RU"/>
        </w:rPr>
        <w:t>3816030380/381601001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41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адрес предприятия: РФ, 665229, Иркутская область,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с.Алгатуй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14, помещение 1</w:t>
      </w:r>
      <w:r w:rsidR="003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r w:rsidR="00E741A4" w:rsidRPr="00155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воздействия на окружающую среду и общественных обсуждений по объекту государственной экологической экспертизы.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(проектировщик): ОАО «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Кузбассгипрошахт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ОГРН 1024200686180. ИНН 4205001242 КПП 420501001. Адрес: Россия, 650993, Кемеровская область-Кузбасс, г. Кемерово, ул. Николая Островского, 34. Тел. 8(384-2) 58-52-32, e-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kgsh@kgsh.ru.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 ответственный за организацию общественных обсуждений: Администрация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665268 Иркутская область,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ул.Ленина,75, тел.8 (39530) 4-09-25, e-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: mertulr@irmail.ru.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планируемой (намечаемой) хозяйственной и иной деятельности по объекту государственной экологической экспертизы: «Проект строительства угледобывающего участка, вскрытие и отработка Юго-Восточной части Южного блока Карьерного поля №1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буроугольного месторождения» и материалы по оценке воздействия на окружающую среду (ОВОС).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намечаемой деятельности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проектной документации связанной с необходимостью освоения месторождения в границах лицензии ИРК 03595 ТЭ от 27.03.2019г., а также необходимостью строительства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усреднительного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угольного склада с целью улучшения и контроля качества добываемого угля.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место реализации, планируемой (намечаемой) хозяйственной и иной деятельности: Объект проектирован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располагается на территории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области, ближайшим населенным пунктом является село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сроки проведения оценки воздействия на окружающую среду: 2020-2021 г. г.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доступности объекта общественного обсуждения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проектной документаций, предварительными материалам оценки воздействия на окружающую среду по результатам исследований по оценке воздействия на окружающую среду, материалами, обосновывающими намечаемую деятельность можно: </w:t>
      </w:r>
    </w:p>
    <w:p w:rsidR="00E741A4" w:rsidRPr="000D2332" w:rsidRDefault="000D2332" w:rsidP="00E7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Администрации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РФ, 665268 Иркутская область, </w:t>
      </w:r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Тулун, ул. Ленина 75, </w:t>
      </w:r>
      <w:proofErr w:type="spellStart"/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>. 37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Понедельник-пятница с 10-00 до 17-00 час. Тел.: (39530) 27687, факс: (39530) 60122, e-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mertulr@irmail.ru.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 здании   АБК ООО «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разрез» по адресу: РФ, 665229, Иркутская область,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с.Алгатуй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14, помещение 1,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 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8(39530)27185 доб. 136.</w:t>
      </w:r>
    </w:p>
    <w:p w:rsidR="005E6B80" w:rsidRDefault="000D2332" w:rsidP="00E741A4">
      <w:pPr>
        <w:spacing w:before="120" w:after="0" w:line="0" w:lineRule="atLeast"/>
        <w:ind w:firstLine="709"/>
        <w:jc w:val="both"/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материалы, подлежащие общественным обсуждениям размещены на облачном адресе: </w:t>
      </w:r>
      <w:hyperlink r:id="rId5" w:history="1">
        <w:r w:rsidR="005E6B80" w:rsidRPr="00E11E93">
          <w:rPr>
            <w:rStyle w:val="a9"/>
          </w:rPr>
          <w:t>https://yadi.sk/d/7pHpWWawjQBTQw</w:t>
        </w:r>
      </w:hyperlink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доступности материалов: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 27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2021г.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13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 г. – проект, обосновывающая документация намечаемой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предварительный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материалов по оценке воздействия на окружающую среду.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13 января 2022г. в течение 10 дней после проведения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слушаний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от граждан и общественных организаций принимаются: в местах размещения материалов, а </w:t>
      </w:r>
      <w:proofErr w:type="gram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заказчика проекта:  </w:t>
      </w:r>
    </w:p>
    <w:p w:rsidR="008C676A" w:rsidRPr="000D2332" w:rsidRDefault="000D2332" w:rsidP="008C67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Администрации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РФ,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665268 Иркутская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Тулун, ул. Ленина 75, </w:t>
      </w:r>
      <w:proofErr w:type="spellStart"/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>. 37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Понедельник-пятница с 10-00 до 17-00 час. Тел.: (39530) 27687, факс: (39530) 60122, e-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76A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mertulr@irmail.ru.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здании   АБК ООО «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разрез» по адресу: РФ, 665229, Иркутская область,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с.Алгатуй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14, помещение 1, </w:t>
      </w:r>
      <w:proofErr w:type="spellStart"/>
      <w:proofErr w:type="gram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C2C" w:rsidRPr="00B57C2C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B5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8(39530)27185 доб. 136.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форма предоставлений замечаний и предложений: принятие замечаний и предложений в письменном виде.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общественных обсуждений (в форме слушаний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): 12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.01.2022г.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  в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АБК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разрез» по адресу: РФ, 665229, Иркутская область,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с.Алгатуй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14. Помещение 1</w:t>
      </w:r>
      <w:r w:rsidR="005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каб.309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данные ответственных лиц со стороны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 Губина</w:t>
      </w:r>
      <w:r w:rsidR="00E7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gubina_vs@kvsu.ru, тел.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8(39530)27185 доб. 136.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ответственных лиц со стороны исполнителя (проектировщика): Степченко Т.А., 8(384-2) 58-52-32,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: stepchenko.TA@kgsh.ru.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332" w:rsidRPr="000D2332" w:rsidRDefault="000D2332" w:rsidP="00E741A4">
      <w:pPr>
        <w:spacing w:before="120"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ответственных лиц со стороны </w:t>
      </w:r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741A4"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665268 Иркутская область, </w:t>
      </w:r>
      <w:proofErr w:type="spellStart"/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</w:t>
      </w:r>
      <w:r w:rsidR="00E741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E7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ул.Ленина,75, тел.8 (39530) 2-10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41A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41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Туев Я.А.</w:t>
      </w:r>
    </w:p>
    <w:p w:rsidR="0034554D" w:rsidRDefault="0034554D" w:rsidP="00E741A4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DB7" w:rsidRDefault="00155DB7" w:rsidP="00E741A4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B7" w:rsidRPr="0034554D" w:rsidRDefault="00155DB7" w:rsidP="00E741A4">
      <w:pPr>
        <w:widowControl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54D" w:rsidRPr="00155DB7" w:rsidRDefault="00155DB7" w:rsidP="00E741A4">
      <w:pPr>
        <w:tabs>
          <w:tab w:val="left" w:pos="624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А.Д. Игумнов</w:t>
      </w:r>
    </w:p>
    <w:p w:rsidR="0034554D" w:rsidRPr="0034554D" w:rsidRDefault="0034554D" w:rsidP="0034554D">
      <w:pPr>
        <w:widowControl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554D" w:rsidRPr="0034554D" w:rsidRDefault="0034554D" w:rsidP="0034554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7"/>
        <w:gridCol w:w="2751"/>
        <w:gridCol w:w="3137"/>
      </w:tblGrid>
      <w:tr w:rsidR="0034554D" w:rsidRPr="0034554D" w:rsidTr="005A3C3A">
        <w:tc>
          <w:tcPr>
            <w:tcW w:w="3467" w:type="dxa"/>
            <w:vAlign w:val="bottom"/>
          </w:tcPr>
          <w:p w:rsidR="0034554D" w:rsidRPr="0034554D" w:rsidRDefault="0034554D" w:rsidP="0034554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Align w:val="bottom"/>
          </w:tcPr>
          <w:p w:rsidR="0034554D" w:rsidRPr="0034554D" w:rsidRDefault="0034554D" w:rsidP="003455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vAlign w:val="bottom"/>
          </w:tcPr>
          <w:p w:rsidR="0034554D" w:rsidRPr="0034554D" w:rsidRDefault="0034554D" w:rsidP="0034554D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3037A" w:rsidRPr="00C3593E" w:rsidRDefault="0013037A" w:rsidP="00C774D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sectPr w:rsidR="0013037A" w:rsidRPr="00C3593E" w:rsidSect="000E5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A79"/>
    <w:multiLevelType w:val="hybridMultilevel"/>
    <w:tmpl w:val="89F4B954"/>
    <w:lvl w:ilvl="0" w:tplc="B14E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7264B"/>
    <w:multiLevelType w:val="hybridMultilevel"/>
    <w:tmpl w:val="E33E71C2"/>
    <w:lvl w:ilvl="0" w:tplc="16FE8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7E138D"/>
    <w:multiLevelType w:val="hybridMultilevel"/>
    <w:tmpl w:val="301E5DDA"/>
    <w:lvl w:ilvl="0" w:tplc="BCCEE50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7F45CDC"/>
    <w:multiLevelType w:val="hybridMultilevel"/>
    <w:tmpl w:val="4CE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3D7D"/>
    <w:multiLevelType w:val="hybridMultilevel"/>
    <w:tmpl w:val="D0DC2240"/>
    <w:lvl w:ilvl="0" w:tplc="434AE1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40FF36F4"/>
    <w:multiLevelType w:val="hybridMultilevel"/>
    <w:tmpl w:val="3A36A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F1B31"/>
    <w:multiLevelType w:val="hybridMultilevel"/>
    <w:tmpl w:val="D48A60FC"/>
    <w:lvl w:ilvl="0" w:tplc="5C463BB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5F2B51"/>
    <w:multiLevelType w:val="hybridMultilevel"/>
    <w:tmpl w:val="711A739C"/>
    <w:lvl w:ilvl="0" w:tplc="F47E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BE"/>
    <w:rsid w:val="00006EED"/>
    <w:rsid w:val="00041140"/>
    <w:rsid w:val="000B68CE"/>
    <w:rsid w:val="000D2332"/>
    <w:rsid w:val="000E5B4B"/>
    <w:rsid w:val="001058D4"/>
    <w:rsid w:val="00113BE4"/>
    <w:rsid w:val="0013037A"/>
    <w:rsid w:val="0013755D"/>
    <w:rsid w:val="00153346"/>
    <w:rsid w:val="00155DB7"/>
    <w:rsid w:val="00157C4E"/>
    <w:rsid w:val="00162B88"/>
    <w:rsid w:val="00172202"/>
    <w:rsid w:val="001A1A75"/>
    <w:rsid w:val="001E36B1"/>
    <w:rsid w:val="001F0E1D"/>
    <w:rsid w:val="002110F0"/>
    <w:rsid w:val="00253110"/>
    <w:rsid w:val="00263D58"/>
    <w:rsid w:val="002D4A1F"/>
    <w:rsid w:val="002E19D8"/>
    <w:rsid w:val="00316601"/>
    <w:rsid w:val="0032613F"/>
    <w:rsid w:val="00326CA5"/>
    <w:rsid w:val="0034492D"/>
    <w:rsid w:val="0034554D"/>
    <w:rsid w:val="003614F6"/>
    <w:rsid w:val="003B4CC4"/>
    <w:rsid w:val="003B69A6"/>
    <w:rsid w:val="003D31EF"/>
    <w:rsid w:val="003D5C81"/>
    <w:rsid w:val="00405452"/>
    <w:rsid w:val="004112CF"/>
    <w:rsid w:val="00446E75"/>
    <w:rsid w:val="00453E47"/>
    <w:rsid w:val="00476D87"/>
    <w:rsid w:val="004B5407"/>
    <w:rsid w:val="004F46C7"/>
    <w:rsid w:val="00547BEC"/>
    <w:rsid w:val="0055469D"/>
    <w:rsid w:val="005A3DF8"/>
    <w:rsid w:val="005E6B80"/>
    <w:rsid w:val="00636435"/>
    <w:rsid w:val="00673254"/>
    <w:rsid w:val="0069307F"/>
    <w:rsid w:val="006A37A1"/>
    <w:rsid w:val="006C507E"/>
    <w:rsid w:val="006D4C3E"/>
    <w:rsid w:val="006E1D91"/>
    <w:rsid w:val="007205D3"/>
    <w:rsid w:val="00724F3D"/>
    <w:rsid w:val="007300BE"/>
    <w:rsid w:val="007675C3"/>
    <w:rsid w:val="00794444"/>
    <w:rsid w:val="007B6810"/>
    <w:rsid w:val="007B7CF6"/>
    <w:rsid w:val="007C3AA1"/>
    <w:rsid w:val="007C4958"/>
    <w:rsid w:val="00817C5B"/>
    <w:rsid w:val="00846C2D"/>
    <w:rsid w:val="00854200"/>
    <w:rsid w:val="00871C15"/>
    <w:rsid w:val="008A63C4"/>
    <w:rsid w:val="008B2253"/>
    <w:rsid w:val="008C676A"/>
    <w:rsid w:val="008D61B2"/>
    <w:rsid w:val="008D70DC"/>
    <w:rsid w:val="008E753B"/>
    <w:rsid w:val="008F30D7"/>
    <w:rsid w:val="00934FB1"/>
    <w:rsid w:val="009501DF"/>
    <w:rsid w:val="009B148F"/>
    <w:rsid w:val="009B2E16"/>
    <w:rsid w:val="009B3286"/>
    <w:rsid w:val="009D3437"/>
    <w:rsid w:val="009D75D5"/>
    <w:rsid w:val="009E4314"/>
    <w:rsid w:val="00A23B7D"/>
    <w:rsid w:val="00A37818"/>
    <w:rsid w:val="00A37FD7"/>
    <w:rsid w:val="00A76556"/>
    <w:rsid w:val="00AF3900"/>
    <w:rsid w:val="00B111FE"/>
    <w:rsid w:val="00B40C1A"/>
    <w:rsid w:val="00B47EFB"/>
    <w:rsid w:val="00B57C2C"/>
    <w:rsid w:val="00B66C34"/>
    <w:rsid w:val="00C3593E"/>
    <w:rsid w:val="00C6595B"/>
    <w:rsid w:val="00C774DB"/>
    <w:rsid w:val="00D11AE2"/>
    <w:rsid w:val="00D16679"/>
    <w:rsid w:val="00D170FB"/>
    <w:rsid w:val="00D23805"/>
    <w:rsid w:val="00D43BDE"/>
    <w:rsid w:val="00D77291"/>
    <w:rsid w:val="00DA3BAA"/>
    <w:rsid w:val="00DD5B92"/>
    <w:rsid w:val="00DE52A0"/>
    <w:rsid w:val="00DF4F21"/>
    <w:rsid w:val="00E01EC5"/>
    <w:rsid w:val="00E30B87"/>
    <w:rsid w:val="00E571B0"/>
    <w:rsid w:val="00E671A2"/>
    <w:rsid w:val="00E741A4"/>
    <w:rsid w:val="00E77747"/>
    <w:rsid w:val="00ED5FD9"/>
    <w:rsid w:val="00F265C9"/>
    <w:rsid w:val="00F33049"/>
    <w:rsid w:val="00F35851"/>
    <w:rsid w:val="00F43FAB"/>
    <w:rsid w:val="00F95E49"/>
    <w:rsid w:val="00FB4563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79D8"/>
  <w15:chartTrackingRefBased/>
  <w15:docId w15:val="{A9B3A217-2CA9-486D-A280-7635238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7C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57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57C4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C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C4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53E4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53E47"/>
    <w:pPr>
      <w:spacing w:after="200" w:line="276" w:lineRule="auto"/>
      <w:ind w:left="720"/>
      <w:contextualSpacing/>
    </w:pPr>
  </w:style>
  <w:style w:type="paragraph" w:customStyle="1" w:styleId="listauthor">
    <w:name w:val="listauthor"/>
    <w:basedOn w:val="a"/>
    <w:rsid w:val="00453E47"/>
    <w:pPr>
      <w:spacing w:before="160" w:after="60" w:line="240" w:lineRule="auto"/>
      <w:jc w:val="both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39"/>
    <w:rsid w:val="0004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5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DE52A0"/>
    <w:pPr>
      <w:spacing w:after="0" w:line="240" w:lineRule="auto"/>
    </w:pPr>
  </w:style>
  <w:style w:type="paragraph" w:styleId="ad">
    <w:name w:val="Plain Text"/>
    <w:basedOn w:val="a"/>
    <w:link w:val="ae"/>
    <w:uiPriority w:val="99"/>
    <w:semiHidden/>
    <w:unhideWhenUsed/>
    <w:rsid w:val="009B2E1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9B2E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pHpWWawjQBT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Sazikova Elena</dc:creator>
  <cp:keywords/>
  <dc:description/>
  <cp:lastModifiedBy>Gubina Viktoriya</cp:lastModifiedBy>
  <cp:revision>3</cp:revision>
  <cp:lastPrinted>2021-11-30T02:09:00Z</cp:lastPrinted>
  <dcterms:created xsi:type="dcterms:W3CDTF">2021-11-30T04:48:00Z</dcterms:created>
  <dcterms:modified xsi:type="dcterms:W3CDTF">2021-12-16T02:42:00Z</dcterms:modified>
</cp:coreProperties>
</file>